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61B5" w:rsidRDefault="00F507E3">
      <w:pPr>
        <w:widowControl w:val="0"/>
        <w:ind w:right="-360"/>
      </w:pPr>
      <w:bookmarkStart w:id="0" w:name="h.gjdgxs" w:colFirst="0" w:colLast="0"/>
      <w:bookmarkEnd w:id="0"/>
      <w:r>
        <w:rPr>
          <w:noProof/>
        </w:rPr>
        <w:drawing>
          <wp:anchor distT="0" distB="0" distL="114300" distR="114300" simplePos="0" relativeHeight="251656704" behindDoc="0" locked="0" layoutInCell="0" hidden="0" allowOverlap="0">
            <wp:simplePos x="0" y="0"/>
            <wp:positionH relativeFrom="margin">
              <wp:posOffset>628650</wp:posOffset>
            </wp:positionH>
            <wp:positionV relativeFrom="paragraph">
              <wp:posOffset>0</wp:posOffset>
            </wp:positionV>
            <wp:extent cx="4286250" cy="1066800"/>
            <wp:effectExtent l="0" t="0" r="0" b="0"/>
            <wp:wrapSquare wrapText="bothSides" distT="0" distB="0" distL="114300" distR="114300"/>
            <wp:docPr id="2" name="image03.jpg" descr="feel good white"/>
            <wp:cNvGraphicFramePr/>
            <a:graphic xmlns:a="http://schemas.openxmlformats.org/drawingml/2006/main">
              <a:graphicData uri="http://schemas.openxmlformats.org/drawingml/2006/picture">
                <pic:pic xmlns:pic="http://schemas.openxmlformats.org/drawingml/2006/picture">
                  <pic:nvPicPr>
                    <pic:cNvPr id="0" name="image03.jpg" descr="feel good white"/>
                    <pic:cNvPicPr preferRelativeResize="0"/>
                  </pic:nvPicPr>
                  <pic:blipFill>
                    <a:blip r:embed="rId7"/>
                    <a:srcRect t="19892" b="19892"/>
                    <a:stretch>
                      <a:fillRect/>
                    </a:stretch>
                  </pic:blipFill>
                  <pic:spPr>
                    <a:xfrm>
                      <a:off x="0" y="0"/>
                      <a:ext cx="4286250" cy="1066800"/>
                    </a:xfrm>
                    <a:prstGeom prst="rect">
                      <a:avLst/>
                    </a:prstGeom>
                    <a:ln/>
                  </pic:spPr>
                </pic:pic>
              </a:graphicData>
            </a:graphic>
          </wp:anchor>
        </w:drawing>
      </w:r>
    </w:p>
    <w:p w:rsidR="006861B5" w:rsidRDefault="006861B5">
      <w:pPr>
        <w:widowControl w:val="0"/>
        <w:ind w:right="-360"/>
      </w:pPr>
    </w:p>
    <w:p w:rsidR="006861B5" w:rsidRDefault="006861B5">
      <w:pPr>
        <w:widowControl w:val="0"/>
        <w:ind w:right="-360"/>
      </w:pPr>
    </w:p>
    <w:p w:rsidR="006861B5" w:rsidRDefault="006861B5">
      <w:pPr>
        <w:widowControl w:val="0"/>
        <w:ind w:right="-360"/>
      </w:pPr>
    </w:p>
    <w:p w:rsidR="006861B5" w:rsidRDefault="006861B5">
      <w:pPr>
        <w:widowControl w:val="0"/>
        <w:ind w:right="-360"/>
      </w:pPr>
    </w:p>
    <w:p w:rsidR="006861B5" w:rsidRDefault="006861B5">
      <w:pPr>
        <w:widowControl w:val="0"/>
        <w:ind w:right="-360"/>
      </w:pPr>
    </w:p>
    <w:p w:rsidR="00E01642" w:rsidRDefault="00E01642">
      <w:pPr>
        <w:widowControl w:val="0"/>
        <w:ind w:right="-360"/>
        <w:rPr>
          <w:rFonts w:ascii="Garamond" w:eastAsia="Garamond" w:hAnsi="Garamond" w:cs="Garamond"/>
          <w:sz w:val="44"/>
          <w:szCs w:val="44"/>
        </w:rPr>
      </w:pPr>
    </w:p>
    <w:p w:rsidR="006861B5" w:rsidRDefault="00F507E3">
      <w:pPr>
        <w:widowControl w:val="0"/>
        <w:ind w:right="-360"/>
      </w:pPr>
      <w:r>
        <w:rPr>
          <w:rFonts w:ascii="Garamond" w:eastAsia="Garamond" w:hAnsi="Garamond" w:cs="Garamond"/>
          <w:sz w:val="44"/>
          <w:szCs w:val="44"/>
        </w:rPr>
        <w:t>N e w s   R e l e a s e</w:t>
      </w:r>
    </w:p>
    <w:p w:rsidR="006861B5" w:rsidRDefault="00F507E3">
      <w:pPr>
        <w:widowControl w:val="0"/>
        <w:spacing w:before="240"/>
        <w:ind w:right="-360"/>
        <w:jc w:val="right"/>
      </w:pPr>
      <w:r>
        <w:rPr>
          <w:rFonts w:ascii="Garamond" w:eastAsia="Garamond" w:hAnsi="Garamond" w:cs="Garamond"/>
          <w:b/>
          <w:sz w:val="20"/>
          <w:szCs w:val="20"/>
        </w:rPr>
        <w:t xml:space="preserve">Media Contact: </w:t>
      </w:r>
      <w:r>
        <w:rPr>
          <w:rFonts w:ascii="Garamond" w:eastAsia="Garamond" w:hAnsi="Garamond" w:cs="Garamond"/>
          <w:sz w:val="20"/>
          <w:szCs w:val="20"/>
        </w:rPr>
        <w:t>Nora DePalma</w:t>
      </w:r>
    </w:p>
    <w:p w:rsidR="006861B5" w:rsidRDefault="00F507E3">
      <w:pPr>
        <w:widowControl w:val="0"/>
        <w:ind w:right="-360"/>
        <w:jc w:val="right"/>
      </w:pPr>
      <w:r>
        <w:rPr>
          <w:rFonts w:ascii="Garamond" w:eastAsia="Garamond" w:hAnsi="Garamond" w:cs="Garamond"/>
          <w:color w:val="71A5D2"/>
          <w:sz w:val="20"/>
          <w:szCs w:val="20"/>
        </w:rPr>
        <w:t>nora.depalma@oreilly-depalma.com</w:t>
      </w:r>
    </w:p>
    <w:p w:rsidR="006861B5" w:rsidRDefault="00F507E3">
      <w:pPr>
        <w:ind w:right="-360"/>
        <w:jc w:val="right"/>
      </w:pPr>
      <w:r>
        <w:rPr>
          <w:rFonts w:ascii="Garamond" w:eastAsia="Garamond" w:hAnsi="Garamond" w:cs="Garamond"/>
          <w:sz w:val="20"/>
          <w:szCs w:val="20"/>
        </w:rPr>
        <w:t>770.772.4726</w:t>
      </w:r>
    </w:p>
    <w:p w:rsidR="006861B5" w:rsidRDefault="00F507E3">
      <w:pPr>
        <w:ind w:right="-360"/>
        <w:jc w:val="right"/>
      </w:pPr>
      <w:r>
        <w:rPr>
          <w:rFonts w:ascii="Garamond" w:eastAsia="Garamond" w:hAnsi="Garamond" w:cs="Garamond"/>
          <w:b/>
          <w:sz w:val="20"/>
          <w:szCs w:val="20"/>
        </w:rPr>
        <w:t>Social</w:t>
      </w:r>
      <w:r>
        <w:rPr>
          <w:rFonts w:ascii="Garamond" w:eastAsia="Garamond" w:hAnsi="Garamond" w:cs="Garamond"/>
          <w:sz w:val="20"/>
          <w:szCs w:val="20"/>
        </w:rPr>
        <w:t>:</w:t>
      </w:r>
    </w:p>
    <w:p w:rsidR="006861B5" w:rsidRDefault="00AA2AF8">
      <w:pPr>
        <w:ind w:right="-360"/>
        <w:jc w:val="right"/>
      </w:pPr>
      <w:hyperlink r:id="rId8">
        <w:r w:rsidR="00F507E3">
          <w:rPr>
            <w:rFonts w:ascii="Garamond" w:eastAsia="Garamond" w:hAnsi="Garamond" w:cs="Garamond"/>
            <w:color w:val="71A5D2"/>
            <w:sz w:val="20"/>
            <w:szCs w:val="20"/>
            <w:u w:val="single"/>
          </w:rPr>
          <w:t>@</w:t>
        </w:r>
        <w:proofErr w:type="spellStart"/>
        <w:r w:rsidR="00F507E3">
          <w:rPr>
            <w:rFonts w:ascii="Garamond" w:eastAsia="Garamond" w:hAnsi="Garamond" w:cs="Garamond"/>
            <w:color w:val="71A5D2"/>
            <w:sz w:val="20"/>
            <w:szCs w:val="20"/>
            <w:u w:val="single"/>
          </w:rPr>
          <w:t>SteamTherapy</w:t>
        </w:r>
        <w:proofErr w:type="spellEnd"/>
      </w:hyperlink>
      <w:hyperlink r:id="rId9"/>
    </w:p>
    <w:p w:rsidR="006861B5" w:rsidRDefault="00AA2AF8">
      <w:pPr>
        <w:ind w:right="-360"/>
        <w:jc w:val="right"/>
      </w:pPr>
      <w:hyperlink r:id="rId10">
        <w:r w:rsidR="00F507E3">
          <w:rPr>
            <w:rFonts w:ascii="Garamond" w:eastAsia="Garamond" w:hAnsi="Garamond" w:cs="Garamond"/>
            <w:color w:val="71A5D2"/>
            <w:sz w:val="20"/>
            <w:szCs w:val="20"/>
            <w:u w:val="single"/>
          </w:rPr>
          <w:t>facebook.com/</w:t>
        </w:r>
        <w:proofErr w:type="spellStart"/>
        <w:r w:rsidR="00F507E3">
          <w:rPr>
            <w:rFonts w:ascii="Garamond" w:eastAsia="Garamond" w:hAnsi="Garamond" w:cs="Garamond"/>
            <w:color w:val="71A5D2"/>
            <w:sz w:val="20"/>
            <w:szCs w:val="20"/>
            <w:u w:val="single"/>
          </w:rPr>
          <w:t>mrsteamtherapy</w:t>
        </w:r>
        <w:proofErr w:type="spellEnd"/>
      </w:hyperlink>
      <w:hyperlink r:id="rId11"/>
    </w:p>
    <w:p w:rsidR="006861B5" w:rsidRDefault="00AA2AF8">
      <w:pPr>
        <w:ind w:right="-360"/>
        <w:jc w:val="center"/>
      </w:pPr>
      <w:hyperlink r:id="rId12"/>
    </w:p>
    <w:p w:rsidR="00E01642" w:rsidRDefault="00E01642">
      <w:pPr>
        <w:ind w:right="-360"/>
        <w:jc w:val="center"/>
        <w:rPr>
          <w:rFonts w:ascii="Garamond" w:eastAsia="Garamond" w:hAnsi="Garamond" w:cs="Garamond"/>
          <w:b/>
          <w:sz w:val="32"/>
          <w:szCs w:val="32"/>
        </w:rPr>
      </w:pPr>
    </w:p>
    <w:p w:rsidR="006861B5" w:rsidRDefault="00F507E3">
      <w:pPr>
        <w:ind w:right="-360"/>
        <w:jc w:val="center"/>
      </w:pPr>
      <w:r>
        <w:rPr>
          <w:rFonts w:ascii="Garamond" w:eastAsia="Garamond" w:hAnsi="Garamond" w:cs="Garamond"/>
          <w:b/>
          <w:sz w:val="32"/>
          <w:szCs w:val="32"/>
        </w:rPr>
        <w:t xml:space="preserve">MrSteam Luxury Sample of Pure TALA </w:t>
      </w:r>
      <w:proofErr w:type="spellStart"/>
      <w:r>
        <w:rPr>
          <w:rFonts w:ascii="Garamond" w:eastAsia="Garamond" w:hAnsi="Garamond" w:cs="Garamond"/>
          <w:b/>
          <w:sz w:val="32"/>
          <w:szCs w:val="32"/>
        </w:rPr>
        <w:t>Argan</w:t>
      </w:r>
      <w:proofErr w:type="spellEnd"/>
      <w:r>
        <w:rPr>
          <w:rFonts w:ascii="Garamond" w:eastAsia="Garamond" w:hAnsi="Garamond" w:cs="Garamond"/>
          <w:b/>
          <w:sz w:val="32"/>
          <w:szCs w:val="32"/>
        </w:rPr>
        <w:t xml:space="preserve"> Oil </w:t>
      </w:r>
    </w:p>
    <w:p w:rsidR="006861B5" w:rsidRDefault="00F507E3">
      <w:pPr>
        <w:ind w:right="-360"/>
        <w:jc w:val="center"/>
      </w:pPr>
      <w:r>
        <w:rPr>
          <w:rFonts w:ascii="Garamond" w:eastAsia="Garamond" w:hAnsi="Garamond" w:cs="Garamond"/>
          <w:b/>
          <w:sz w:val="32"/>
          <w:szCs w:val="32"/>
        </w:rPr>
        <w:t xml:space="preserve">Entices Steam Shower Clients </w:t>
      </w:r>
    </w:p>
    <w:p w:rsidR="006861B5" w:rsidRDefault="006861B5">
      <w:pPr>
        <w:spacing w:line="360" w:lineRule="auto"/>
        <w:ind w:right="-360"/>
      </w:pPr>
    </w:p>
    <w:p w:rsidR="006861B5" w:rsidRDefault="00F507E3">
      <w:pPr>
        <w:spacing w:line="360" w:lineRule="auto"/>
        <w:ind w:right="-360"/>
      </w:pPr>
      <w:r>
        <w:rPr>
          <w:rFonts w:ascii="Garamond" w:eastAsia="Garamond" w:hAnsi="Garamond" w:cs="Garamond"/>
          <w:smallCaps/>
          <w:sz w:val="18"/>
          <w:szCs w:val="18"/>
        </w:rPr>
        <w:t>LONG</w:t>
      </w:r>
      <w:r w:rsidR="00F56DC9">
        <w:rPr>
          <w:rFonts w:ascii="Garamond" w:eastAsia="Garamond" w:hAnsi="Garamond" w:cs="Garamond"/>
          <w:smallCaps/>
          <w:sz w:val="18"/>
          <w:szCs w:val="18"/>
        </w:rPr>
        <w:t xml:space="preserve"> ISLAND CITY, NEW YORK (April 19</w:t>
      </w:r>
      <w:r>
        <w:rPr>
          <w:rFonts w:ascii="Garamond" w:eastAsia="Garamond" w:hAnsi="Garamond" w:cs="Garamond"/>
          <w:smallCaps/>
          <w:sz w:val="18"/>
          <w:szCs w:val="18"/>
        </w:rPr>
        <w:t>, 2016)</w:t>
      </w:r>
      <w:r>
        <w:rPr>
          <w:rFonts w:ascii="Garamond" w:eastAsia="Garamond" w:hAnsi="Garamond" w:cs="Garamond"/>
          <w:b/>
          <w:smallCaps/>
          <w:sz w:val="20"/>
          <w:szCs w:val="20"/>
        </w:rPr>
        <w:t xml:space="preserve"> </w:t>
      </w:r>
      <w:r>
        <w:rPr>
          <w:rFonts w:ascii="Garamond" w:eastAsia="Garamond" w:hAnsi="Garamond" w:cs="Garamond"/>
          <w:smallCaps/>
        </w:rPr>
        <w:t>—</w:t>
      </w:r>
      <w:r w:rsidR="00F56DC9">
        <w:rPr>
          <w:rFonts w:ascii="Garamond" w:eastAsia="Garamond" w:hAnsi="Garamond" w:cs="Garamond"/>
        </w:rPr>
        <w:t xml:space="preserve"> </w:t>
      </w:r>
      <w:r>
        <w:rPr>
          <w:rFonts w:ascii="Garamond" w:eastAsia="Garamond" w:hAnsi="Garamond" w:cs="Garamond"/>
        </w:rPr>
        <w:t xml:space="preserve">Well-known as “The Feel Good Company,” MrSteam proudly introduces a special new way for dealers to delight and inspire their steam shower clients. A deluxe sample size bottle (2 ml/0.07 </w:t>
      </w:r>
      <w:proofErr w:type="spellStart"/>
      <w:r>
        <w:rPr>
          <w:rFonts w:ascii="Garamond" w:eastAsia="Garamond" w:hAnsi="Garamond" w:cs="Garamond"/>
        </w:rPr>
        <w:t>oz</w:t>
      </w:r>
      <w:proofErr w:type="spellEnd"/>
      <w:r>
        <w:rPr>
          <w:rFonts w:ascii="Garamond" w:eastAsia="Garamond" w:hAnsi="Garamond" w:cs="Garamond"/>
        </w:rPr>
        <w:t xml:space="preserve">). of TALA </w:t>
      </w:r>
      <w:proofErr w:type="spellStart"/>
      <w:r>
        <w:rPr>
          <w:rFonts w:ascii="Garamond" w:eastAsia="Garamond" w:hAnsi="Garamond" w:cs="Garamond"/>
        </w:rPr>
        <w:t>Argan</w:t>
      </w:r>
      <w:proofErr w:type="spellEnd"/>
      <w:r>
        <w:rPr>
          <w:rFonts w:ascii="Garamond" w:eastAsia="Garamond" w:hAnsi="Garamond" w:cs="Garamond"/>
        </w:rPr>
        <w:t xml:space="preserve"> Oil, known as the “Liquid Gold of Morocco,” is an ideal promotional gift at events and trade shows. </w:t>
      </w:r>
    </w:p>
    <w:p w:rsidR="006861B5" w:rsidRDefault="006861B5">
      <w:pPr>
        <w:spacing w:line="360" w:lineRule="auto"/>
        <w:ind w:right="-360"/>
      </w:pPr>
    </w:p>
    <w:p w:rsidR="006861B5" w:rsidRDefault="00F56DC9">
      <w:pPr>
        <w:spacing w:line="360" w:lineRule="auto"/>
        <w:ind w:right="-360"/>
        <w:rPr>
          <w:rFonts w:ascii="Garamond" w:eastAsia="Garamond" w:hAnsi="Garamond" w:cs="Garamond"/>
        </w:rPr>
      </w:pPr>
      <w:r>
        <w:rPr>
          <w:noProof/>
        </w:rPr>
        <mc:AlternateContent>
          <mc:Choice Requires="wps">
            <w:drawing>
              <wp:anchor distT="0" distB="0" distL="114300" distR="114300" simplePos="0" relativeHeight="251658752" behindDoc="0" locked="0" layoutInCell="1" allowOverlap="1" wp14:anchorId="61146544" wp14:editId="667DC774">
                <wp:simplePos x="0" y="0"/>
                <wp:positionH relativeFrom="margin">
                  <wp:align>left</wp:align>
                </wp:positionH>
                <wp:positionV relativeFrom="paragraph">
                  <wp:posOffset>1765300</wp:posOffset>
                </wp:positionV>
                <wp:extent cx="2781300" cy="603250"/>
                <wp:effectExtent l="0" t="0" r="0" b="6350"/>
                <wp:wrapSquare wrapText="bothSides"/>
                <wp:docPr id="3" name="Rectangle 3"/>
                <wp:cNvGraphicFramePr/>
                <a:graphic xmlns:a="http://schemas.openxmlformats.org/drawingml/2006/main">
                  <a:graphicData uri="http://schemas.microsoft.com/office/word/2010/wordprocessingShape">
                    <wps:wsp>
                      <wps:cNvSpPr/>
                      <wps:spPr>
                        <a:xfrm>
                          <a:off x="0" y="0"/>
                          <a:ext cx="2781300" cy="603250"/>
                        </a:xfrm>
                        <a:prstGeom prst="rect">
                          <a:avLst/>
                        </a:prstGeom>
                        <a:solidFill>
                          <a:srgbClr val="FFFFFF"/>
                        </a:solidFill>
                        <a:ln>
                          <a:noFill/>
                        </a:ln>
                      </wps:spPr>
                      <wps:txbx>
                        <w:txbxContent>
                          <w:p w:rsidR="00F56DC9" w:rsidRPr="00E01642" w:rsidRDefault="00F56DC9" w:rsidP="00F56DC9">
                            <w:pPr>
                              <w:ind w:right="-35"/>
                              <w:textDirection w:val="btLr"/>
                              <w:rPr>
                                <w:rFonts w:ascii="Garamond" w:hAnsi="Garamond"/>
                              </w:rPr>
                            </w:pPr>
                            <w:r w:rsidRPr="00E01642">
                              <w:rPr>
                                <w:rFonts w:ascii="Garamond" w:hAnsi="Garamond"/>
                                <w:i/>
                                <w:sz w:val="20"/>
                              </w:rPr>
                              <w:t xml:space="preserve">Tantalize your clients with the gift of </w:t>
                            </w:r>
                            <w:proofErr w:type="spellStart"/>
                            <w:r w:rsidRPr="00E01642">
                              <w:rPr>
                                <w:rFonts w:ascii="Garamond" w:hAnsi="Garamond"/>
                                <w:i/>
                                <w:sz w:val="20"/>
                              </w:rPr>
                              <w:t>Argan</w:t>
                            </w:r>
                            <w:proofErr w:type="spellEnd"/>
                            <w:r w:rsidRPr="00E01642">
                              <w:rPr>
                                <w:rFonts w:ascii="Garamond" w:hAnsi="Garamond"/>
                                <w:i/>
                                <w:sz w:val="20"/>
                              </w:rPr>
                              <w:t xml:space="preserve"> Oil, the “Liquid Gold of Morocco.” TALA </w:t>
                            </w:r>
                            <w:proofErr w:type="spellStart"/>
                            <w:r w:rsidRPr="00E01642">
                              <w:rPr>
                                <w:rFonts w:ascii="Garamond" w:hAnsi="Garamond"/>
                                <w:i/>
                                <w:sz w:val="20"/>
                              </w:rPr>
                              <w:t>Argan</w:t>
                            </w:r>
                            <w:proofErr w:type="spellEnd"/>
                            <w:r w:rsidRPr="00E01642">
                              <w:rPr>
                                <w:rFonts w:ascii="Garamond" w:hAnsi="Garamond"/>
                                <w:i/>
                                <w:sz w:val="20"/>
                              </w:rPr>
                              <w:t xml:space="preserve"> Oil nourishes and softens the skin, helping to erase signs of aging and soothing dry skin.</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61146544" id="Rectangle 3" o:spid="_x0000_s1026" style="position:absolute;margin-left:0;margin-top:139pt;width:219pt;height: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" stroked="f">
                <v:textbox inset="2.53958mm,1.2694mm,2.53958mm,1.2694mm">
                  <w:txbxContent>
                    <w:p w:rsidR="00F56DC9" w:rsidRPr="00E01642" w:rsidRDefault="00F56DC9" w:rsidP="00F56DC9">
                      <w:pPr>
                        <w:ind w:right="-35"/>
                        <w:textDirection w:val="btLr"/>
                        <w:rPr>
                          <w:rFonts w:ascii="Garamond" w:hAnsi="Garamond"/>
                        </w:rPr>
                      </w:pPr>
                      <w:r w:rsidRPr="00E01642">
                        <w:rPr>
                          <w:rFonts w:ascii="Garamond" w:hAnsi="Garamond"/>
                          <w:i/>
                          <w:sz w:val="20"/>
                        </w:rPr>
                        <w:t xml:space="preserve">Tantalize your clients with the gift of </w:t>
                      </w:r>
                      <w:proofErr w:type="spellStart"/>
                      <w:r w:rsidRPr="00E01642">
                        <w:rPr>
                          <w:rFonts w:ascii="Garamond" w:hAnsi="Garamond"/>
                          <w:i/>
                          <w:sz w:val="20"/>
                        </w:rPr>
                        <w:t>Argan</w:t>
                      </w:r>
                      <w:proofErr w:type="spellEnd"/>
                      <w:r w:rsidRPr="00E01642">
                        <w:rPr>
                          <w:rFonts w:ascii="Garamond" w:hAnsi="Garamond"/>
                          <w:i/>
                          <w:sz w:val="20"/>
                        </w:rPr>
                        <w:t xml:space="preserve"> Oil, the “Liquid Gold of Morocco.” TALA </w:t>
                      </w:r>
                      <w:proofErr w:type="spellStart"/>
                      <w:r w:rsidRPr="00E01642">
                        <w:rPr>
                          <w:rFonts w:ascii="Garamond" w:hAnsi="Garamond"/>
                          <w:i/>
                          <w:sz w:val="20"/>
                        </w:rPr>
                        <w:t>Argan</w:t>
                      </w:r>
                      <w:proofErr w:type="spellEnd"/>
                      <w:r w:rsidRPr="00E01642">
                        <w:rPr>
                          <w:rFonts w:ascii="Garamond" w:hAnsi="Garamond"/>
                          <w:i/>
                          <w:sz w:val="20"/>
                        </w:rPr>
                        <w:t xml:space="preserve"> Oil nourishes and softens the skin, helping to erase signs of aging and soothing dry skin.</w:t>
                      </w:r>
                    </w:p>
                  </w:txbxContent>
                </v:textbox>
                <w10:wrap type="square" anchorx="margin"/>
              </v:rect>
            </w:pict>
          </mc:Fallback>
        </mc:AlternateContent>
      </w:r>
      <w:r>
        <w:rPr>
          <w:noProof/>
        </w:rPr>
        <w:drawing>
          <wp:anchor distT="114300" distB="114300" distL="114300" distR="114300" simplePos="0" relativeHeight="251657728" behindDoc="0" locked="0" layoutInCell="0" hidden="0" allowOverlap="0" wp14:anchorId="063BC0AB" wp14:editId="3D5B13BF">
            <wp:simplePos x="0" y="0"/>
            <wp:positionH relativeFrom="margin">
              <wp:posOffset>635</wp:posOffset>
            </wp:positionH>
            <wp:positionV relativeFrom="paragraph">
              <wp:posOffset>9525</wp:posOffset>
            </wp:positionV>
            <wp:extent cx="2814076" cy="1719263"/>
            <wp:effectExtent l="0" t="0" r="0" b="0"/>
            <wp:wrapSquare wrapText="bothSides" distT="114300" distB="114300" distL="114300" distR="114300"/>
            <wp:docPr id="1" name="image02.jpg" descr="MrSteam_Tala_Samples_3-high-res-cropped.jpg"/>
            <wp:cNvGraphicFramePr/>
            <a:graphic xmlns:a="http://schemas.openxmlformats.org/drawingml/2006/main">
              <a:graphicData uri="http://schemas.openxmlformats.org/drawingml/2006/picture">
                <pic:pic xmlns:pic="http://schemas.openxmlformats.org/drawingml/2006/picture">
                  <pic:nvPicPr>
                    <pic:cNvPr id="0" name="image02.jpg" descr="MrSteam_Tala_Samples_3-high-res-cropped.jpg"/>
                    <pic:cNvPicPr preferRelativeResize="0"/>
                  </pic:nvPicPr>
                  <pic:blipFill>
                    <a:blip r:embed="rId13"/>
                    <a:srcRect/>
                    <a:stretch>
                      <a:fillRect/>
                    </a:stretch>
                  </pic:blipFill>
                  <pic:spPr>
                    <a:xfrm>
                      <a:off x="0" y="0"/>
                      <a:ext cx="2814076" cy="1719263"/>
                    </a:xfrm>
                    <a:prstGeom prst="rect">
                      <a:avLst/>
                    </a:prstGeom>
                    <a:ln/>
                  </pic:spPr>
                </pic:pic>
              </a:graphicData>
            </a:graphic>
          </wp:anchor>
        </w:drawing>
      </w:r>
      <w:r w:rsidR="00F507E3">
        <w:rPr>
          <w:rFonts w:ascii="Garamond" w:eastAsia="Garamond" w:hAnsi="Garamond" w:cs="Garamond"/>
        </w:rPr>
        <w:t xml:space="preserve">Inspired by the ancient bathing traditions of the </w:t>
      </w:r>
      <w:proofErr w:type="spellStart"/>
      <w:r w:rsidR="00F507E3">
        <w:rPr>
          <w:rFonts w:ascii="Garamond" w:eastAsia="Garamond" w:hAnsi="Garamond" w:cs="Garamond"/>
        </w:rPr>
        <w:t>Hammam</w:t>
      </w:r>
      <w:proofErr w:type="spellEnd"/>
      <w:r w:rsidR="00F507E3">
        <w:rPr>
          <w:rFonts w:ascii="Garamond" w:eastAsia="Garamond" w:hAnsi="Garamond" w:cs="Garamond"/>
        </w:rPr>
        <w:t xml:space="preserve"> bath houses of early Rome and Byzantium, the TALA line of bath and body products was created by MrSteam to offer clients the rejuvenating experience of a full spa treatment at home. This luxurious collection complements the soothing experience of a MrSteam home steam shower, helping bathers to embrace wellness and leave behind the stresses of daily life.</w:t>
      </w:r>
    </w:p>
    <w:p w:rsidR="00E01642" w:rsidRDefault="00E01642">
      <w:pPr>
        <w:spacing w:line="360" w:lineRule="auto"/>
        <w:ind w:right="-360"/>
      </w:pPr>
    </w:p>
    <w:p w:rsidR="006861B5" w:rsidRPr="00E01642" w:rsidRDefault="00E01642" w:rsidP="00E01642">
      <w:pPr>
        <w:spacing w:line="360" w:lineRule="auto"/>
        <w:ind w:right="-360"/>
        <w:jc w:val="center"/>
        <w:rPr>
          <w:rFonts w:ascii="Garamond" w:hAnsi="Garamond"/>
        </w:rPr>
      </w:pPr>
      <w:r w:rsidRPr="00E01642">
        <w:rPr>
          <w:rFonts w:ascii="Garamond" w:hAnsi="Garamond"/>
        </w:rPr>
        <w:t>- more -</w:t>
      </w:r>
    </w:p>
    <w:p w:rsidR="00E01642" w:rsidRDefault="00E01642">
      <w:pPr>
        <w:spacing w:line="360" w:lineRule="auto"/>
        <w:ind w:right="-360"/>
        <w:rPr>
          <w:rFonts w:ascii="Garamond" w:eastAsia="Garamond" w:hAnsi="Garamond" w:cs="Garamond"/>
        </w:rPr>
      </w:pPr>
    </w:p>
    <w:p w:rsidR="006861B5" w:rsidRDefault="00F507E3">
      <w:pPr>
        <w:spacing w:line="360" w:lineRule="auto"/>
        <w:ind w:right="-360"/>
      </w:pPr>
      <w:r>
        <w:rPr>
          <w:rFonts w:ascii="Garamond" w:eastAsia="Garamond" w:hAnsi="Garamond" w:cs="Garamond"/>
        </w:rPr>
        <w:t xml:space="preserve">The centerpiece of the collection, the exquisite TALA </w:t>
      </w:r>
      <w:proofErr w:type="spellStart"/>
      <w:r>
        <w:rPr>
          <w:rFonts w:ascii="Garamond" w:eastAsia="Garamond" w:hAnsi="Garamond" w:cs="Garamond"/>
        </w:rPr>
        <w:t>Argan</w:t>
      </w:r>
      <w:proofErr w:type="spellEnd"/>
      <w:r>
        <w:rPr>
          <w:rFonts w:ascii="Garamond" w:eastAsia="Garamond" w:hAnsi="Garamond" w:cs="Garamond"/>
        </w:rPr>
        <w:t xml:space="preserve"> oil, is a rich and restorative skin treatment that helps to combat environmental damage and other signs of aging. The new sample size allows clients to appraise the excellent quality of the TALA collection for themselves. The benefits of </w:t>
      </w:r>
      <w:proofErr w:type="spellStart"/>
      <w:r>
        <w:rPr>
          <w:rFonts w:ascii="Garamond" w:eastAsia="Garamond" w:hAnsi="Garamond" w:cs="Garamond"/>
        </w:rPr>
        <w:t>Argan</w:t>
      </w:r>
      <w:proofErr w:type="spellEnd"/>
      <w:r>
        <w:rPr>
          <w:rFonts w:ascii="Garamond" w:eastAsia="Garamond" w:hAnsi="Garamond" w:cs="Garamond"/>
        </w:rPr>
        <w:t xml:space="preserve"> Oil can be experienced immediately, making it an ideal gift for dealers and showrooms.</w:t>
      </w:r>
    </w:p>
    <w:p w:rsidR="006861B5" w:rsidRDefault="006861B5">
      <w:pPr>
        <w:spacing w:line="360" w:lineRule="auto"/>
        <w:ind w:right="-360"/>
      </w:pPr>
    </w:p>
    <w:p w:rsidR="006861B5" w:rsidRDefault="00F507E3">
      <w:pPr>
        <w:spacing w:line="360" w:lineRule="auto"/>
        <w:ind w:right="-360"/>
      </w:pPr>
      <w:r>
        <w:rPr>
          <w:rFonts w:ascii="Garamond" w:eastAsia="Garamond" w:hAnsi="Garamond" w:cs="Garamond"/>
        </w:rPr>
        <w:t xml:space="preserve">“Providing the highest-quality skincare products to pamper our clients both in and out of the steam shower is a key part of our ‘feel-good’ mission,” said Martha Orellana, vice president of marketing. “I never knew my skin could feel so soft until I experienced our deeply hydrating TALA </w:t>
      </w:r>
      <w:proofErr w:type="spellStart"/>
      <w:r>
        <w:rPr>
          <w:rFonts w:ascii="Garamond" w:eastAsia="Garamond" w:hAnsi="Garamond" w:cs="Garamond"/>
        </w:rPr>
        <w:t>Argan</w:t>
      </w:r>
      <w:proofErr w:type="spellEnd"/>
      <w:r>
        <w:rPr>
          <w:rFonts w:ascii="Garamond" w:eastAsia="Garamond" w:hAnsi="Garamond" w:cs="Garamond"/>
        </w:rPr>
        <w:t xml:space="preserve"> Oil myself, and I am so pleased to share this experience with our new sample size of this amazing product.”</w:t>
      </w:r>
    </w:p>
    <w:p w:rsidR="006861B5" w:rsidRDefault="006861B5">
      <w:pPr>
        <w:spacing w:line="360" w:lineRule="auto"/>
        <w:ind w:right="-360"/>
      </w:pPr>
    </w:p>
    <w:p w:rsidR="00E01642" w:rsidRDefault="00F507E3">
      <w:pPr>
        <w:spacing w:line="360" w:lineRule="auto"/>
        <w:ind w:right="-360"/>
        <w:rPr>
          <w:rFonts w:ascii="Garamond" w:eastAsia="Garamond" w:hAnsi="Garamond" w:cs="Garamond"/>
        </w:rPr>
      </w:pPr>
      <w:r>
        <w:rPr>
          <w:rFonts w:ascii="Garamond" w:eastAsia="Garamond" w:hAnsi="Garamond" w:cs="Garamond"/>
        </w:rPr>
        <w:t xml:space="preserve">MrSteam authorized dealers who wish to order samples of the TALA </w:t>
      </w:r>
      <w:proofErr w:type="spellStart"/>
      <w:r>
        <w:rPr>
          <w:rFonts w:ascii="Garamond" w:eastAsia="Garamond" w:hAnsi="Garamond" w:cs="Garamond"/>
        </w:rPr>
        <w:t>Argan</w:t>
      </w:r>
      <w:proofErr w:type="spellEnd"/>
      <w:r>
        <w:rPr>
          <w:rFonts w:ascii="Garamond" w:eastAsia="Garamond" w:hAnsi="Garamond" w:cs="Garamond"/>
        </w:rPr>
        <w:t xml:space="preserve"> Oil should contact their rep to request part number TA-OIL-SAMPLE</w:t>
      </w:r>
      <w:r w:rsidR="00E01642">
        <w:rPr>
          <w:rFonts w:ascii="Garamond" w:eastAsia="Garamond" w:hAnsi="Garamond" w:cs="Garamond"/>
        </w:rPr>
        <w:t>.</w:t>
      </w:r>
      <w:r>
        <w:rPr>
          <w:rFonts w:ascii="Garamond" w:eastAsia="Garamond" w:hAnsi="Garamond" w:cs="Garamond"/>
        </w:rPr>
        <w:t xml:space="preserve">  </w:t>
      </w:r>
    </w:p>
    <w:p w:rsidR="00E01642" w:rsidRDefault="00E01642">
      <w:pPr>
        <w:spacing w:line="360" w:lineRule="auto"/>
        <w:ind w:right="-360"/>
        <w:rPr>
          <w:rFonts w:ascii="Garamond" w:eastAsia="Garamond" w:hAnsi="Garamond" w:cs="Garamond"/>
        </w:rPr>
      </w:pPr>
    </w:p>
    <w:p w:rsidR="006861B5" w:rsidRDefault="00F507E3">
      <w:pPr>
        <w:spacing w:line="360" w:lineRule="auto"/>
        <w:ind w:right="-360"/>
      </w:pPr>
      <w:r>
        <w:rPr>
          <w:rFonts w:ascii="Garamond" w:eastAsia="Garamond" w:hAnsi="Garamond" w:cs="Garamond"/>
        </w:rPr>
        <w:t xml:space="preserve">To learn more about TALA, visit </w:t>
      </w:r>
      <w:hyperlink r:id="rId14">
        <w:r>
          <w:rPr>
            <w:rFonts w:ascii="Garamond" w:eastAsia="Garamond" w:hAnsi="Garamond" w:cs="Garamond"/>
            <w:color w:val="0000FF"/>
            <w:u w:val="single"/>
          </w:rPr>
          <w:t>www.mrsteam.com</w:t>
        </w:r>
      </w:hyperlink>
      <w:r>
        <w:rPr>
          <w:rFonts w:ascii="Garamond" w:eastAsia="Garamond" w:hAnsi="Garamond" w:cs="Garamond"/>
        </w:rPr>
        <w:t>.</w:t>
      </w:r>
    </w:p>
    <w:p w:rsidR="00E01642" w:rsidRDefault="00E01642">
      <w:pPr>
        <w:spacing w:before="240"/>
        <w:ind w:right="-360"/>
        <w:rPr>
          <w:rFonts w:ascii="Garamond" w:eastAsia="Garamond" w:hAnsi="Garamond" w:cs="Garamond"/>
          <w:b/>
          <w:smallCaps/>
          <w:sz w:val="22"/>
          <w:szCs w:val="22"/>
        </w:rPr>
      </w:pPr>
    </w:p>
    <w:p w:rsidR="006861B5" w:rsidRDefault="00F507E3">
      <w:pPr>
        <w:spacing w:before="240"/>
        <w:ind w:right="-360"/>
      </w:pPr>
      <w:r>
        <w:rPr>
          <w:rFonts w:ascii="Garamond" w:eastAsia="Garamond" w:hAnsi="Garamond" w:cs="Garamond"/>
          <w:b/>
          <w:smallCaps/>
          <w:sz w:val="22"/>
          <w:szCs w:val="22"/>
        </w:rPr>
        <w:br/>
        <w:t>ABOUT MRSTEAM</w:t>
      </w:r>
    </w:p>
    <w:p w:rsidR="006861B5" w:rsidRDefault="00F507E3">
      <w:pPr>
        <w:ind w:right="-360"/>
      </w:pPr>
      <w:r>
        <w:rPr>
          <w:rFonts w:ascii="Garamond" w:eastAsia="Garamond" w:hAnsi="Garamond" w:cs="Garamond"/>
          <w:sz w:val="20"/>
          <w:szCs w:val="20"/>
        </w:rPr>
        <w:t>MrSteam</w:t>
      </w:r>
      <w:r>
        <w:rPr>
          <w:rFonts w:ascii="Garamond" w:eastAsia="Garamond" w:hAnsi="Garamond" w:cs="Garamond"/>
          <w:sz w:val="20"/>
          <w:szCs w:val="20"/>
          <w:vertAlign w:val="superscript"/>
        </w:rPr>
        <w:t>®</w:t>
      </w:r>
      <w:r>
        <w:rPr>
          <w:rFonts w:ascii="Garamond" w:eastAsia="Garamond" w:hAnsi="Garamond" w:cs="Garamond"/>
          <w:sz w:val="20"/>
          <w:szCs w:val="20"/>
        </w:rPr>
        <w:t xml:space="preserve"> provides the finest quality steam showers and towel warmers for residential and commercial use. Mr. Steam products such as </w:t>
      </w:r>
      <w:proofErr w:type="spellStart"/>
      <w:r>
        <w:rPr>
          <w:rFonts w:ascii="Garamond" w:eastAsia="Garamond" w:hAnsi="Garamond" w:cs="Garamond"/>
          <w:sz w:val="20"/>
          <w:szCs w:val="20"/>
        </w:rPr>
        <w:t>iSteam</w:t>
      </w:r>
      <w:proofErr w:type="spellEnd"/>
      <w:r>
        <w:rPr>
          <w:rFonts w:ascii="Garamond" w:eastAsia="Garamond" w:hAnsi="Garamond" w:cs="Garamond"/>
          <w:sz w:val="20"/>
          <w:szCs w:val="20"/>
          <w:vertAlign w:val="superscript"/>
        </w:rPr>
        <w:t>®</w:t>
      </w:r>
      <w:r>
        <w:rPr>
          <w:rFonts w:ascii="Garamond" w:eastAsia="Garamond" w:hAnsi="Garamond" w:cs="Garamond"/>
          <w:sz w:val="20"/>
          <w:szCs w:val="20"/>
        </w:rPr>
        <w:t xml:space="preserve"> help support a healthy lifestyle with innovative accessories, including </w:t>
      </w:r>
      <w:proofErr w:type="spellStart"/>
      <w:r>
        <w:rPr>
          <w:rFonts w:ascii="Garamond" w:eastAsia="Garamond" w:hAnsi="Garamond" w:cs="Garamond"/>
          <w:sz w:val="20"/>
          <w:szCs w:val="20"/>
        </w:rPr>
        <w:t>AromaSteam</w:t>
      </w:r>
      <w:proofErr w:type="spellEnd"/>
      <w:r>
        <w:rPr>
          <w:rFonts w:ascii="Nova Mono" w:eastAsia="Nova Mono" w:hAnsi="Nova Mono" w:cs="Nova Mono"/>
          <w:sz w:val="20"/>
          <w:szCs w:val="20"/>
          <w:vertAlign w:val="superscript"/>
        </w:rPr>
        <w:t>™</w:t>
      </w:r>
      <w:r>
        <w:rPr>
          <w:rFonts w:ascii="Garamond" w:eastAsia="Garamond" w:hAnsi="Garamond" w:cs="Garamond"/>
          <w:sz w:val="20"/>
          <w:szCs w:val="20"/>
        </w:rPr>
        <w:t xml:space="preserve"> aromatic oils system, </w:t>
      </w:r>
      <w:proofErr w:type="spellStart"/>
      <w:r>
        <w:rPr>
          <w:rFonts w:ascii="Garamond" w:eastAsia="Garamond" w:hAnsi="Garamond" w:cs="Garamond"/>
          <w:sz w:val="20"/>
          <w:szCs w:val="20"/>
        </w:rPr>
        <w:t>ChromaSteam</w:t>
      </w:r>
      <w:proofErr w:type="spellEnd"/>
      <w:r>
        <w:rPr>
          <w:rFonts w:ascii="Nova Mono" w:eastAsia="Nova Mono" w:hAnsi="Nova Mono" w:cs="Nova Mono"/>
          <w:sz w:val="20"/>
          <w:szCs w:val="20"/>
          <w:vertAlign w:val="superscript"/>
        </w:rPr>
        <w:t>™</w:t>
      </w:r>
      <w:r>
        <w:rPr>
          <w:rFonts w:ascii="Garamond" w:eastAsia="Garamond" w:hAnsi="Garamond" w:cs="Garamond"/>
          <w:sz w:val="20"/>
          <w:szCs w:val="20"/>
        </w:rPr>
        <w:t xml:space="preserve"> mood lighting system, in-shower </w:t>
      </w:r>
      <w:proofErr w:type="spellStart"/>
      <w:r>
        <w:rPr>
          <w:rFonts w:ascii="Garamond" w:eastAsia="Garamond" w:hAnsi="Garamond" w:cs="Garamond"/>
          <w:sz w:val="20"/>
          <w:szCs w:val="20"/>
        </w:rPr>
        <w:t>MusicTherapy</w:t>
      </w:r>
      <w:proofErr w:type="spellEnd"/>
      <w:r>
        <w:rPr>
          <w:rFonts w:ascii="Garamond" w:eastAsia="Garamond" w:hAnsi="Garamond" w:cs="Garamond"/>
          <w:sz w:val="20"/>
          <w:szCs w:val="20"/>
          <w:vertAlign w:val="superscript"/>
        </w:rPr>
        <w:t>®</w:t>
      </w:r>
      <w:r>
        <w:rPr>
          <w:rFonts w:ascii="Garamond" w:eastAsia="Garamond" w:hAnsi="Garamond" w:cs="Garamond"/>
          <w:sz w:val="20"/>
          <w:szCs w:val="20"/>
        </w:rPr>
        <w:t xml:space="preserve"> speakers, and in-shower seating to enhance the steam bathing experience. For more information, please visit </w:t>
      </w:r>
      <w:hyperlink r:id="rId15">
        <w:r>
          <w:rPr>
            <w:rFonts w:ascii="Garamond" w:eastAsia="Garamond" w:hAnsi="Garamond" w:cs="Garamond"/>
            <w:color w:val="71A5D2"/>
            <w:sz w:val="20"/>
            <w:szCs w:val="20"/>
          </w:rPr>
          <w:t>www.mrsteam.com</w:t>
        </w:r>
      </w:hyperlink>
      <w:r>
        <w:rPr>
          <w:rFonts w:ascii="Garamond" w:eastAsia="Garamond" w:hAnsi="Garamond" w:cs="Garamond"/>
          <w:sz w:val="20"/>
          <w:szCs w:val="20"/>
        </w:rPr>
        <w:t xml:space="preserve"> or call toll-free: 1-800-76-STEAM.</w:t>
      </w:r>
    </w:p>
    <w:p w:rsidR="006861B5" w:rsidRPr="00B21F72" w:rsidRDefault="006861B5">
      <w:pPr>
        <w:spacing w:line="288" w:lineRule="auto"/>
        <w:ind w:right="-360"/>
        <w:rPr>
          <w:rFonts w:ascii="Garamond" w:eastAsia="Garamond" w:hAnsi="Garamond" w:cs="Garamond"/>
          <w:sz w:val="20"/>
          <w:szCs w:val="20"/>
          <w:vertAlign w:val="superscript"/>
        </w:rPr>
      </w:pPr>
    </w:p>
    <w:p w:rsidR="00B21F72" w:rsidRDefault="00B21F72">
      <w:pPr>
        <w:spacing w:line="288" w:lineRule="auto"/>
        <w:ind w:right="-360"/>
        <w:rPr>
          <w:rFonts w:ascii="Garamond" w:eastAsia="Garamond" w:hAnsi="Garamond" w:cs="Garamond"/>
          <w:sz w:val="20"/>
          <w:szCs w:val="20"/>
        </w:rPr>
      </w:pPr>
      <w:r w:rsidRPr="00B21F72">
        <w:rPr>
          <w:rFonts w:ascii="Garamond" w:eastAsia="Garamond" w:hAnsi="Garamond" w:cs="Garamond"/>
          <w:sz w:val="20"/>
          <w:szCs w:val="20"/>
        </w:rPr>
        <w:t>TALA</w:t>
      </w:r>
      <w:r w:rsidR="00184F53">
        <w:rPr>
          <w:rFonts w:ascii="Garamond" w:eastAsia="Garamond" w:hAnsi="Garamond" w:cs="Garamond"/>
          <w:sz w:val="20"/>
          <w:szCs w:val="20"/>
          <w:vertAlign w:val="superscript"/>
        </w:rPr>
        <w:t>®</w:t>
      </w:r>
      <w:r w:rsidRPr="00B21F72">
        <w:rPr>
          <w:rFonts w:ascii="Garamond" w:eastAsia="Garamond" w:hAnsi="Garamond" w:cs="Garamond"/>
          <w:sz w:val="20"/>
          <w:szCs w:val="20"/>
        </w:rPr>
        <w:t xml:space="preserve"> is a </w:t>
      </w:r>
      <w:r w:rsidR="00184F53">
        <w:rPr>
          <w:rFonts w:ascii="Garamond" w:eastAsia="Garamond" w:hAnsi="Garamond" w:cs="Garamond"/>
          <w:sz w:val="20"/>
          <w:szCs w:val="20"/>
        </w:rPr>
        <w:t xml:space="preserve">registered </w:t>
      </w:r>
      <w:r w:rsidRPr="00B21F72">
        <w:rPr>
          <w:rFonts w:ascii="Garamond" w:eastAsia="Garamond" w:hAnsi="Garamond" w:cs="Garamond"/>
          <w:sz w:val="20"/>
          <w:szCs w:val="20"/>
        </w:rPr>
        <w:t>trademark of MrSteam</w:t>
      </w:r>
      <w:r>
        <w:rPr>
          <w:rFonts w:ascii="Garamond" w:eastAsia="Garamond" w:hAnsi="Garamond" w:cs="Garamond"/>
          <w:sz w:val="20"/>
          <w:szCs w:val="20"/>
        </w:rPr>
        <w:t>.</w:t>
      </w:r>
      <w:bookmarkStart w:id="1" w:name="_GoBack"/>
      <w:bookmarkEnd w:id="1"/>
    </w:p>
    <w:p w:rsidR="00B21F72" w:rsidRDefault="00B21F72">
      <w:pPr>
        <w:spacing w:line="288" w:lineRule="auto"/>
        <w:ind w:right="-360"/>
        <w:rPr>
          <w:rFonts w:ascii="Garamond" w:eastAsia="Garamond" w:hAnsi="Garamond" w:cs="Garamond"/>
          <w:sz w:val="20"/>
          <w:szCs w:val="20"/>
        </w:rPr>
      </w:pPr>
    </w:p>
    <w:p w:rsidR="00B21F72" w:rsidRPr="00B21F72" w:rsidRDefault="00B21F72" w:rsidP="00B21F72">
      <w:pPr>
        <w:spacing w:line="288" w:lineRule="auto"/>
        <w:ind w:right="-360"/>
        <w:jc w:val="center"/>
        <w:rPr>
          <w:rFonts w:ascii="Garamond" w:eastAsia="Garamond" w:hAnsi="Garamond" w:cs="Garamond"/>
          <w:sz w:val="20"/>
          <w:szCs w:val="20"/>
        </w:rPr>
      </w:pPr>
      <w:r>
        <w:rPr>
          <w:rFonts w:ascii="Garamond" w:eastAsia="Garamond" w:hAnsi="Garamond" w:cs="Garamond"/>
          <w:sz w:val="20"/>
          <w:szCs w:val="20"/>
        </w:rPr>
        <w:t>###</w:t>
      </w:r>
    </w:p>
    <w:sectPr w:rsidR="00B21F72" w:rsidRPr="00B21F72">
      <w:headerReference w:type="default" r:id="rId16"/>
      <w:footerReference w:type="default" r:id="rId17"/>
      <w:footerReference w:type="first" r:id="rId18"/>
      <w:pgSz w:w="12240" w:h="15840"/>
      <w:pgMar w:top="1080" w:right="1800" w:bottom="5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F8" w:rsidRDefault="00AA2AF8">
      <w:r>
        <w:separator/>
      </w:r>
    </w:p>
  </w:endnote>
  <w:endnote w:type="continuationSeparator" w:id="0">
    <w:p w:rsidR="00AA2AF8" w:rsidRDefault="00AA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ova Mon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B5" w:rsidRDefault="00F507E3">
    <w:pPr>
      <w:tabs>
        <w:tab w:val="center" w:pos="4320"/>
        <w:tab w:val="right" w:pos="8640"/>
      </w:tabs>
      <w:spacing w:after="720"/>
      <w:jc w:val="center"/>
    </w:pPr>
    <w:r>
      <w:rPr>
        <w:rFonts w:ascii="Arial" w:eastAsia="Arial" w:hAnsi="Arial" w:cs="Arial"/>
        <w:sz w:val="16"/>
        <w:szCs w:val="16"/>
      </w:rPr>
      <w:t>43-20 34th Street, Long Island City, NY 11101 • Tel. 800.</w:t>
    </w:r>
    <w:proofErr w:type="gramStart"/>
    <w:r>
      <w:rPr>
        <w:rFonts w:ascii="Arial" w:eastAsia="Arial" w:hAnsi="Arial" w:cs="Arial"/>
        <w:sz w:val="16"/>
        <w:szCs w:val="16"/>
      </w:rPr>
      <w:t>76.STEAM</w:t>
    </w:r>
    <w:proofErr w:type="gramEnd"/>
    <w:r>
      <w:rPr>
        <w:rFonts w:ascii="Arial" w:eastAsia="Arial" w:hAnsi="Arial" w:cs="Arial"/>
        <w:sz w:val="16"/>
        <w:szCs w:val="16"/>
      </w:rPr>
      <w:t xml:space="preserve"> • Fax. 718.472.3256 • </w:t>
    </w:r>
    <w:hyperlink r:id="rId1">
      <w:r>
        <w:rPr>
          <w:rFonts w:ascii="Arial" w:eastAsia="Arial" w:hAnsi="Arial" w:cs="Arial"/>
          <w:color w:val="71A5D2"/>
          <w:sz w:val="16"/>
          <w:szCs w:val="16"/>
        </w:rPr>
        <w:t>www.mrsteam.com</w:t>
      </w:r>
    </w:hyperlink>
    <w:hyperlink r:id="r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B5" w:rsidRDefault="00F507E3">
    <w:pPr>
      <w:tabs>
        <w:tab w:val="center" w:pos="4320"/>
        <w:tab w:val="right" w:pos="8640"/>
      </w:tabs>
      <w:spacing w:after="720"/>
      <w:jc w:val="center"/>
    </w:pPr>
    <w:r>
      <w:rPr>
        <w:rFonts w:ascii="Arial" w:eastAsia="Arial" w:hAnsi="Arial" w:cs="Arial"/>
        <w:sz w:val="16"/>
        <w:szCs w:val="16"/>
      </w:rPr>
      <w:t>43-20 34th Street, Long Island City, NY 11101 • Tel. 800.</w:t>
    </w:r>
    <w:proofErr w:type="gramStart"/>
    <w:r>
      <w:rPr>
        <w:rFonts w:ascii="Arial" w:eastAsia="Arial" w:hAnsi="Arial" w:cs="Arial"/>
        <w:sz w:val="16"/>
        <w:szCs w:val="16"/>
      </w:rPr>
      <w:t>76.STEAM</w:t>
    </w:r>
    <w:proofErr w:type="gramEnd"/>
    <w:r>
      <w:rPr>
        <w:rFonts w:ascii="Arial" w:eastAsia="Arial" w:hAnsi="Arial" w:cs="Arial"/>
        <w:sz w:val="16"/>
        <w:szCs w:val="16"/>
      </w:rPr>
      <w:t xml:space="preserve"> • Fax. 718.472.3256 • </w:t>
    </w:r>
    <w:hyperlink r:id="rId1">
      <w:r>
        <w:rPr>
          <w:rFonts w:ascii="Arial" w:eastAsia="Arial" w:hAnsi="Arial" w:cs="Arial"/>
          <w:color w:val="71A5D2"/>
          <w:sz w:val="16"/>
          <w:szCs w:val="16"/>
        </w:rPr>
        <w:t>www.mrsteam.com</w:t>
      </w:r>
    </w:hyperlink>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F8" w:rsidRDefault="00AA2AF8">
      <w:r>
        <w:separator/>
      </w:r>
    </w:p>
  </w:footnote>
  <w:footnote w:type="continuationSeparator" w:id="0">
    <w:p w:rsidR="00AA2AF8" w:rsidRDefault="00AA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B5" w:rsidRDefault="00F507E3">
    <w:pPr>
      <w:tabs>
        <w:tab w:val="center" w:pos="4320"/>
        <w:tab w:val="right" w:pos="8640"/>
      </w:tabs>
      <w:spacing w:before="720"/>
    </w:pPr>
    <w:r>
      <w:rPr>
        <w:rFonts w:ascii="Garamond" w:eastAsia="Garamond" w:hAnsi="Garamond" w:cs="Garamond"/>
        <w:b/>
        <w:color w:val="595959"/>
      </w:rPr>
      <w:t xml:space="preserve">MrSteam Luxury Sample of Pure TALA </w:t>
    </w:r>
    <w:proofErr w:type="spellStart"/>
    <w:r>
      <w:rPr>
        <w:rFonts w:ascii="Garamond" w:eastAsia="Garamond" w:hAnsi="Garamond" w:cs="Garamond"/>
        <w:b/>
        <w:color w:val="595959"/>
      </w:rPr>
      <w:t>Argan</w:t>
    </w:r>
    <w:proofErr w:type="spellEnd"/>
    <w:r>
      <w:rPr>
        <w:rFonts w:ascii="Garamond" w:eastAsia="Garamond" w:hAnsi="Garamond" w:cs="Garamond"/>
        <w:b/>
        <w:color w:val="595959"/>
      </w:rPr>
      <w:t xml:space="preserve"> Oil,</w:t>
    </w:r>
    <w:r>
      <w:rPr>
        <w:rFonts w:ascii="Garamond" w:eastAsia="Garamond" w:hAnsi="Garamond" w:cs="Garamond"/>
      </w:rPr>
      <w:t xml:space="preserve"> </w:t>
    </w:r>
    <w:r>
      <w:rPr>
        <w:rFonts w:ascii="Garamond" w:eastAsia="Garamond" w:hAnsi="Garamond" w:cs="Garamond"/>
        <w:i/>
        <w:color w:val="595959"/>
        <w:sz w:val="18"/>
        <w:szCs w:val="18"/>
      </w:rPr>
      <w:t xml:space="preserve">continued   </w:t>
    </w:r>
    <w:r>
      <w:rPr>
        <w:rFonts w:ascii="Garamond" w:eastAsia="Garamond" w:hAnsi="Garamond" w:cs="Garamond"/>
        <w:i/>
        <w:color w:val="595959"/>
        <w:sz w:val="18"/>
        <w:szCs w:val="18"/>
      </w:rPr>
      <w:tab/>
      <w:t xml:space="preserve">  </w:t>
    </w:r>
    <w:r>
      <w:fldChar w:fldCharType="begin"/>
    </w:r>
    <w:r>
      <w:instrText>PAGE</w:instrText>
    </w:r>
    <w:r>
      <w:fldChar w:fldCharType="separate"/>
    </w:r>
    <w:r w:rsidR="00184F53">
      <w:rPr>
        <w:noProof/>
      </w:rPr>
      <w:t>2</w:t>
    </w:r>
    <w:r>
      <w:fldChar w:fldCharType="end"/>
    </w:r>
  </w:p>
  <w:p w:rsidR="006861B5" w:rsidRDefault="006861B5">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6988"/>
    <w:multiLevelType w:val="hybridMultilevel"/>
    <w:tmpl w:val="ECCE1BBE"/>
    <w:lvl w:ilvl="0" w:tplc="E62243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B5"/>
    <w:rsid w:val="00184F53"/>
    <w:rsid w:val="00227B95"/>
    <w:rsid w:val="006861B5"/>
    <w:rsid w:val="00AA2AF8"/>
    <w:rsid w:val="00B21F72"/>
    <w:rsid w:val="00E01642"/>
    <w:rsid w:val="00F507E3"/>
    <w:rsid w:val="00F5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F1F9"/>
  <w15:docId w15:val="{52AEED1F-D223-4AEC-8E1D-3CC8A74A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1642"/>
    <w:pPr>
      <w:ind w:left="720"/>
      <w:contextualSpacing/>
    </w:pPr>
  </w:style>
  <w:style w:type="paragraph" w:styleId="BalloonText">
    <w:name w:val="Balloon Text"/>
    <w:basedOn w:val="Normal"/>
    <w:link w:val="BalloonTextChar"/>
    <w:uiPriority w:val="99"/>
    <w:semiHidden/>
    <w:unhideWhenUsed/>
    <w:rsid w:val="00B21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witter.com/steamtherapy"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facebook.com/mrsteamtherap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rsteamtherapy" TargetMode="External"/><Relationship Id="rId5" Type="http://schemas.openxmlformats.org/officeDocument/2006/relationships/footnotes" Target="footnotes.xml"/><Relationship Id="rId15" Type="http://schemas.openxmlformats.org/officeDocument/2006/relationships/hyperlink" Target="http://www.mrsteam.com" TargetMode="External"/><Relationship Id="rId10" Type="http://schemas.openxmlformats.org/officeDocument/2006/relationships/hyperlink" Target="http://www.facebook.com/mrsteamtherap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tter.com/steamtherapy" TargetMode="External"/><Relationship Id="rId14" Type="http://schemas.openxmlformats.org/officeDocument/2006/relationships/hyperlink" Target="http://www.mrsteam.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Mary Ann Blackburn</cp:lastModifiedBy>
  <cp:revision>5</cp:revision>
  <cp:lastPrinted>2016-04-15T17:22:00Z</cp:lastPrinted>
  <dcterms:created xsi:type="dcterms:W3CDTF">2016-04-15T16:32:00Z</dcterms:created>
  <dcterms:modified xsi:type="dcterms:W3CDTF">2016-04-15T17:46:00Z</dcterms:modified>
</cp:coreProperties>
</file>